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7653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SFN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F1214">
        <w:rPr>
          <w:rFonts w:ascii="Arial" w:hAnsi="Arial" w:cs="Arial"/>
          <w:sz w:val="20"/>
          <w:szCs w:val="20"/>
        </w:rPr>
        <w:t>2</w:t>
      </w:r>
      <w:r w:rsidR="00876533">
        <w:rPr>
          <w:rFonts w:ascii="Arial" w:hAnsi="Arial" w:cs="Arial"/>
          <w:sz w:val="20"/>
          <w:szCs w:val="20"/>
        </w:rPr>
        <w:t>3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A85D43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76533" w:rsidRPr="00876533">
        <w:rPr>
          <w:rFonts w:ascii="Arial" w:hAnsi="Arial" w:cs="Arial"/>
          <w:sz w:val="20"/>
          <w:szCs w:val="20"/>
        </w:rPr>
        <w:t>Saigon Fishing Net Joint Stock Company</w:t>
      </w:r>
      <w:r w:rsidR="0087653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E78FC" w:rsidRDefault="008765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533">
        <w:rPr>
          <w:rFonts w:ascii="Arial" w:hAnsi="Arial" w:cs="Arial"/>
          <w:sz w:val="20"/>
          <w:szCs w:val="20"/>
        </w:rPr>
        <w:t>Ar</w:t>
      </w:r>
      <w:r w:rsidR="0091031F">
        <w:rPr>
          <w:rFonts w:ascii="Arial" w:hAnsi="Arial" w:cs="Arial"/>
          <w:sz w:val="20"/>
          <w:szCs w:val="20"/>
        </w:rPr>
        <w:t>ticle 1: Select Ho Chi Minh</w:t>
      </w:r>
      <w:r w:rsidRPr="00876533">
        <w:rPr>
          <w:rFonts w:ascii="Arial" w:hAnsi="Arial" w:cs="Arial"/>
          <w:sz w:val="20"/>
          <w:szCs w:val="20"/>
        </w:rPr>
        <w:t xml:space="preserve"> Auditing an</w:t>
      </w:r>
      <w:r w:rsidR="0091031F">
        <w:rPr>
          <w:rFonts w:ascii="Arial" w:hAnsi="Arial" w:cs="Arial"/>
          <w:sz w:val="20"/>
          <w:szCs w:val="20"/>
        </w:rPr>
        <w:t>d Informatics Services Co., Ltd</w:t>
      </w:r>
      <w:r w:rsidRPr="00876533">
        <w:rPr>
          <w:rFonts w:ascii="Arial" w:hAnsi="Arial" w:cs="Arial"/>
          <w:sz w:val="20"/>
          <w:szCs w:val="20"/>
        </w:rPr>
        <w:t xml:space="preserve"> (AISC) - address 389A </w:t>
      </w:r>
      <w:proofErr w:type="spellStart"/>
      <w:r w:rsidRPr="00876533">
        <w:rPr>
          <w:rFonts w:ascii="Arial" w:hAnsi="Arial" w:cs="Arial"/>
          <w:sz w:val="20"/>
          <w:szCs w:val="20"/>
        </w:rPr>
        <w:t>Dien</w:t>
      </w:r>
      <w:proofErr w:type="spellEnd"/>
      <w:r w:rsidRPr="00876533">
        <w:rPr>
          <w:rFonts w:ascii="Arial" w:hAnsi="Arial" w:cs="Arial"/>
          <w:sz w:val="20"/>
          <w:szCs w:val="20"/>
        </w:rPr>
        <w:t xml:space="preserve"> Bien </w:t>
      </w:r>
      <w:proofErr w:type="spellStart"/>
      <w:r w:rsidRPr="00876533">
        <w:rPr>
          <w:rFonts w:ascii="Arial" w:hAnsi="Arial" w:cs="Arial"/>
          <w:sz w:val="20"/>
          <w:szCs w:val="20"/>
        </w:rPr>
        <w:t>Phu</w:t>
      </w:r>
      <w:proofErr w:type="spellEnd"/>
      <w:r w:rsidRPr="00876533">
        <w:rPr>
          <w:rFonts w:ascii="Arial" w:hAnsi="Arial" w:cs="Arial"/>
          <w:sz w:val="20"/>
          <w:szCs w:val="20"/>
        </w:rPr>
        <w:t>, Ward 4</w:t>
      </w:r>
      <w:r w:rsidR="0091031F">
        <w:rPr>
          <w:rFonts w:ascii="Arial" w:hAnsi="Arial" w:cs="Arial"/>
          <w:sz w:val="20"/>
          <w:szCs w:val="20"/>
        </w:rPr>
        <w:t>, District 3, Ho Chi Minh City</w:t>
      </w:r>
      <w:r w:rsidRPr="00876533">
        <w:rPr>
          <w:rFonts w:ascii="Arial" w:hAnsi="Arial" w:cs="Arial"/>
          <w:sz w:val="20"/>
          <w:szCs w:val="20"/>
        </w:rPr>
        <w:t xml:space="preserve"> to perform the audit at </w:t>
      </w:r>
      <w:r w:rsidR="0091031F" w:rsidRPr="0091031F">
        <w:rPr>
          <w:rFonts w:ascii="Arial" w:hAnsi="Arial" w:cs="Arial"/>
          <w:sz w:val="20"/>
          <w:szCs w:val="20"/>
        </w:rPr>
        <w:t>Saigon Fishing Net Joint Stock Company</w:t>
      </w:r>
      <w:r w:rsidR="001E78FC">
        <w:rPr>
          <w:rFonts w:ascii="Arial" w:hAnsi="Arial" w:cs="Arial"/>
          <w:sz w:val="20"/>
          <w:szCs w:val="20"/>
        </w:rPr>
        <w:t xml:space="preserve"> for</w:t>
      </w:r>
      <w:r w:rsidRPr="00876533">
        <w:rPr>
          <w:rFonts w:ascii="Arial" w:hAnsi="Arial" w:cs="Arial"/>
          <w:sz w:val="20"/>
          <w:szCs w:val="20"/>
        </w:rPr>
        <w:t xml:space="preserve"> the fiscal year </w:t>
      </w:r>
      <w:r w:rsidR="001E78FC">
        <w:rPr>
          <w:rFonts w:ascii="Arial" w:hAnsi="Arial" w:cs="Arial"/>
          <w:sz w:val="20"/>
          <w:szCs w:val="20"/>
        </w:rPr>
        <w:t>of 2020</w:t>
      </w:r>
    </w:p>
    <w:p w:rsidR="00876533" w:rsidRDefault="008765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533">
        <w:rPr>
          <w:rFonts w:ascii="Arial" w:hAnsi="Arial" w:cs="Arial"/>
          <w:sz w:val="20"/>
          <w:szCs w:val="20"/>
        </w:rPr>
        <w:t xml:space="preserve">Article 2: Assigning </w:t>
      </w:r>
      <w:r w:rsidR="001E78FC">
        <w:rPr>
          <w:rFonts w:ascii="Arial" w:hAnsi="Arial" w:cs="Arial"/>
          <w:sz w:val="20"/>
          <w:szCs w:val="20"/>
        </w:rPr>
        <w:t>the Company Director to negotiate and sign</w:t>
      </w:r>
      <w:r w:rsidRPr="00876533">
        <w:rPr>
          <w:rFonts w:ascii="Arial" w:hAnsi="Arial" w:cs="Arial"/>
          <w:sz w:val="20"/>
          <w:szCs w:val="20"/>
        </w:rPr>
        <w:t xml:space="preserve"> </w:t>
      </w:r>
      <w:r w:rsidR="001E78FC">
        <w:rPr>
          <w:rFonts w:ascii="Arial" w:hAnsi="Arial" w:cs="Arial"/>
          <w:sz w:val="20"/>
          <w:szCs w:val="20"/>
        </w:rPr>
        <w:t xml:space="preserve">contracts with </w:t>
      </w:r>
      <w:r w:rsidR="001E78FC">
        <w:rPr>
          <w:rFonts w:ascii="Arial" w:hAnsi="Arial" w:cs="Arial"/>
          <w:sz w:val="20"/>
          <w:szCs w:val="20"/>
        </w:rPr>
        <w:t>Ho Chi Minh</w:t>
      </w:r>
      <w:r w:rsidR="001E78FC" w:rsidRPr="00876533">
        <w:rPr>
          <w:rFonts w:ascii="Arial" w:hAnsi="Arial" w:cs="Arial"/>
          <w:sz w:val="20"/>
          <w:szCs w:val="20"/>
        </w:rPr>
        <w:t xml:space="preserve"> Auditing an</w:t>
      </w:r>
      <w:r w:rsidR="001E78FC">
        <w:rPr>
          <w:rFonts w:ascii="Arial" w:hAnsi="Arial" w:cs="Arial"/>
          <w:sz w:val="20"/>
          <w:szCs w:val="20"/>
        </w:rPr>
        <w:t>d Informatics Services Co., Ltd</w:t>
      </w:r>
      <w:r w:rsidR="001E78FC" w:rsidRPr="00876533">
        <w:rPr>
          <w:rFonts w:ascii="Arial" w:hAnsi="Arial" w:cs="Arial"/>
          <w:sz w:val="20"/>
          <w:szCs w:val="20"/>
        </w:rPr>
        <w:t xml:space="preserve"> (AISC) </w:t>
      </w:r>
      <w:r w:rsidR="001E78FC">
        <w:rPr>
          <w:rFonts w:ascii="Arial" w:hAnsi="Arial" w:cs="Arial"/>
          <w:sz w:val="20"/>
          <w:szCs w:val="20"/>
        </w:rPr>
        <w:t>to perform the audit</w:t>
      </w:r>
      <w:r w:rsidRPr="00876533">
        <w:rPr>
          <w:rFonts w:ascii="Arial" w:hAnsi="Arial" w:cs="Arial"/>
          <w:sz w:val="20"/>
          <w:szCs w:val="20"/>
        </w:rPr>
        <w:t xml:space="preserve"> for the fiscal year </w:t>
      </w:r>
      <w:r w:rsidR="001E78FC">
        <w:rPr>
          <w:rFonts w:ascii="Arial" w:hAnsi="Arial" w:cs="Arial"/>
          <w:sz w:val="20"/>
          <w:szCs w:val="20"/>
        </w:rPr>
        <w:t xml:space="preserve">of </w:t>
      </w:r>
      <w:r w:rsidRPr="00876533">
        <w:rPr>
          <w:rFonts w:ascii="Arial" w:hAnsi="Arial" w:cs="Arial"/>
          <w:sz w:val="20"/>
          <w:szCs w:val="20"/>
        </w:rPr>
        <w:t xml:space="preserve">2020 in accordance with the </w:t>
      </w:r>
      <w:r w:rsidR="001E78FC">
        <w:rPr>
          <w:rFonts w:ascii="Arial" w:hAnsi="Arial" w:cs="Arial"/>
          <w:sz w:val="20"/>
          <w:szCs w:val="20"/>
        </w:rPr>
        <w:t>law</w:t>
      </w:r>
    </w:p>
    <w:p w:rsidR="001E78FC" w:rsidRDefault="001E78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The Management Board, Chief Accountant, Sales manager, head of Department of Administrative Affairs are responsible for implementing the Board resolution </w:t>
      </w:r>
      <w:bookmarkStart w:id="0" w:name="_GoBack"/>
      <w:bookmarkEnd w:id="0"/>
    </w:p>
    <w:p w:rsidR="001E78FC" w:rsidRDefault="001E78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E78FC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7BD"/>
    <w:rsid w:val="001C0A1A"/>
    <w:rsid w:val="001C0B2B"/>
    <w:rsid w:val="001C6831"/>
    <w:rsid w:val="001C7CD2"/>
    <w:rsid w:val="001D5E4A"/>
    <w:rsid w:val="001D6FC1"/>
    <w:rsid w:val="001E4B88"/>
    <w:rsid w:val="001E707C"/>
    <w:rsid w:val="001E78F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1214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76533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031F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54B9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4141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0749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A2C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363</cp:revision>
  <dcterms:created xsi:type="dcterms:W3CDTF">2019-10-16T10:03:00Z</dcterms:created>
  <dcterms:modified xsi:type="dcterms:W3CDTF">2020-06-27T03:40:00Z</dcterms:modified>
</cp:coreProperties>
</file>